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DF" w:rsidRPr="005B1F0C" w:rsidRDefault="009E2FDF" w:rsidP="00CA08DD">
      <w:pPr>
        <w:jc w:val="both"/>
      </w:pPr>
      <w:r>
        <w:t>W dniach 1-6 października 2018 r. odbył się wyjazd studyjny na Węgry i Słowację w ramach operacji pn. „</w:t>
      </w:r>
      <w:r w:rsidR="00A66DE9" w:rsidRPr="00A66DE9">
        <w:t>Polsko-Węgiersko-Słowackie doświadczenia w budowaniu partnerstwa na rzecz zrównoważonego rozwoju obszarów wiejskich - wyjazd studyjny.</w:t>
      </w:r>
      <w:r w:rsidR="00A66DE9">
        <w:t>”</w:t>
      </w:r>
      <w:r>
        <w:t xml:space="preserve"> Operacja zrealizowana</w:t>
      </w:r>
      <w:r w:rsidR="005B1F0C">
        <w:t xml:space="preserve"> została</w:t>
      </w:r>
      <w:r w:rsidR="005B1F0C" w:rsidRPr="005B1F0C">
        <w:t xml:space="preserve"> </w:t>
      </w:r>
      <w:r w:rsidR="005B1F0C">
        <w:t>w ramach Schematu II Pomocy Technicznej, Planu Działania Krajowej S</w:t>
      </w:r>
      <w:r w:rsidR="005B1F0C" w:rsidRPr="005B1F0C">
        <w:t>ieci Obszarów Wiejskich na lata 2014-2020 Plan Operacyjny na lata 2018-2019</w:t>
      </w:r>
      <w:r w:rsidR="005B1F0C">
        <w:t>.</w:t>
      </w:r>
    </w:p>
    <w:p w:rsidR="009E2FDF" w:rsidRDefault="009E2FDF" w:rsidP="00CA08DD">
      <w:pPr>
        <w:jc w:val="both"/>
      </w:pPr>
      <w:r>
        <w:t xml:space="preserve">Celem operacji było </w:t>
      </w:r>
      <w:r w:rsidR="00837C81" w:rsidRPr="00837C81">
        <w:t>zdobycie i wymiana oraz upowszechnianie wiedzy w zakresie możliwości zwiększenia udziału zainteresowanych stron w tworzeniu oraz wdrażaniu wspólnych inicjatyw i innowacji na rzecz rozwoju obszarów wiejs</w:t>
      </w:r>
      <w:r w:rsidR="00D810F5">
        <w:t xml:space="preserve">kich na przykładzie rolnictwa na Węgrzech i Słowacji </w:t>
      </w:r>
      <w:r w:rsidR="00837C81" w:rsidRPr="00837C81">
        <w:t>przez podmioty uczestniczące w rozwoju obszarów wiejskich województwa warmińsko-mazurskiego.</w:t>
      </w:r>
    </w:p>
    <w:p w:rsidR="00084ADF" w:rsidRPr="00084ADF" w:rsidRDefault="009E2FDF" w:rsidP="00084ADF">
      <w:pPr>
        <w:jc w:val="both"/>
      </w:pPr>
      <w:r>
        <w:t xml:space="preserve">Uczestnikami wyjazdu studyjnego byli </w:t>
      </w:r>
      <w:r w:rsidR="00415B69">
        <w:t>przede wszystkim rolnicy</w:t>
      </w:r>
      <w:r w:rsidR="007403EC">
        <w:t>,</w:t>
      </w:r>
      <w:r w:rsidR="00415B69">
        <w:t xml:space="preserve"> członkowie</w:t>
      </w:r>
      <w:r w:rsidR="00415B69" w:rsidRPr="00415B69">
        <w:t xml:space="preserve"> Warmińsko-Mazurskiej Izby Rolniczej</w:t>
      </w:r>
      <w:r w:rsidR="00415B69">
        <w:t xml:space="preserve"> oraz przedstawiciele</w:t>
      </w:r>
      <w:r w:rsidR="00415B69" w:rsidRPr="00415B69">
        <w:t xml:space="preserve"> Warmińsko-Mazurskiego Ośrodka Doradztwa Rolniczego z siedzibą w Olsztynie, Stowarzyszenia Doradców na Rzecz Rozwoju Obszarów Wiejskich, a także Stowarzyszenia Lokalne</w:t>
      </w:r>
      <w:r w:rsidR="00415B69">
        <w:t xml:space="preserve"> Grupy Działania Warmii i Mazur</w:t>
      </w:r>
      <w:r w:rsidR="001F0C68">
        <w:t>.</w:t>
      </w:r>
      <w:r w:rsidR="003D3E8C" w:rsidRPr="003D3E8C">
        <w:t xml:space="preserve"> </w:t>
      </w:r>
    </w:p>
    <w:p w:rsidR="008B709D" w:rsidRDefault="003A5B44" w:rsidP="00CA08DD">
      <w:pPr>
        <w:jc w:val="both"/>
      </w:pPr>
      <w:r>
        <w:t xml:space="preserve">Pierwszym celem szczegółowym wyjazdu było spotkanie z </w:t>
      </w:r>
      <w:r w:rsidRPr="003A5B44">
        <w:t>podmiotami kooperującymi z innymi partnerami</w:t>
      </w:r>
      <w:r w:rsidR="007403EC">
        <w:t xml:space="preserve"> na rzecz rozwoju obszarów wiejskich na przykładzie rolnictwa</w:t>
      </w:r>
      <w:r w:rsidR="007403EC" w:rsidRPr="007403EC">
        <w:t xml:space="preserve"> </w:t>
      </w:r>
      <w:r w:rsidR="007403EC">
        <w:t>- dwoma</w:t>
      </w:r>
      <w:r w:rsidRPr="003A5B44">
        <w:t xml:space="preserve"> na terenie </w:t>
      </w:r>
      <w:r>
        <w:t>Węgier</w:t>
      </w:r>
      <w:r w:rsidR="00CF094C">
        <w:t xml:space="preserve"> i jednym na Sł</w:t>
      </w:r>
      <w:r>
        <w:t>owacji</w:t>
      </w:r>
      <w:r w:rsidR="00CF094C">
        <w:t>.</w:t>
      </w:r>
      <w:r w:rsidR="004A3F1C">
        <w:t xml:space="preserve"> </w:t>
      </w:r>
      <w:r w:rsidR="009E2FDF">
        <w:t xml:space="preserve">Podczas wizyty na Węgrzech </w:t>
      </w:r>
      <w:r w:rsidR="001F0C68">
        <w:t xml:space="preserve">uczestnicy mieli okazję </w:t>
      </w:r>
      <w:r w:rsidR="006470A6">
        <w:t xml:space="preserve">poznać funkcjonowanie organizacji działających na rzecz rozwoju obszarów wiejskich i rolnictwa </w:t>
      </w:r>
      <w:r w:rsidR="004A3F1C">
        <w:t xml:space="preserve">m.in. </w:t>
      </w:r>
      <w:r w:rsidR="006470A6">
        <w:t xml:space="preserve">na przykładzie </w:t>
      </w:r>
      <w:r w:rsidR="00D431C6">
        <w:t>Izby Rolniczej W</w:t>
      </w:r>
      <w:r w:rsidR="00B45A87">
        <w:t>ojewództwa Heves</w:t>
      </w:r>
      <w:r w:rsidR="00E53D1D">
        <w:t xml:space="preserve"> (</w:t>
      </w:r>
      <w:r w:rsidR="00E53D1D" w:rsidRPr="00E53D1D">
        <w:rPr>
          <w:rFonts w:ascii="Calibri" w:hAnsi="Calibri"/>
        </w:rPr>
        <w:t>Heves Megyei Agrárkamara)</w:t>
      </w:r>
      <w:r w:rsidR="00FD71EF">
        <w:t>.</w:t>
      </w:r>
      <w:r w:rsidR="006470A6">
        <w:t xml:space="preserve"> </w:t>
      </w:r>
      <w:r w:rsidR="00FD71EF">
        <w:t>Z</w:t>
      </w:r>
      <w:r w:rsidR="009E2FDF">
        <w:t xml:space="preserve">apoznano się z charakterystyką </w:t>
      </w:r>
      <w:r w:rsidR="00B45A87">
        <w:t>działania samorządu rolniczego Węgier</w:t>
      </w:r>
      <w:r w:rsidR="009E2FDF">
        <w:t>,</w:t>
      </w:r>
      <w:r w:rsidR="000610CD">
        <w:t xml:space="preserve"> który</w:t>
      </w:r>
      <w:r w:rsidR="00B45A87">
        <w:t xml:space="preserve"> aktywnie uczestniczy w rozwoju obszarów wiejskich i rolnictwa.</w:t>
      </w:r>
      <w:r w:rsidR="00D431C6">
        <w:t xml:space="preserve"> </w:t>
      </w:r>
      <w:r w:rsidR="009174C7">
        <w:t>Praca węgierskiego samorządu rolniczego polega na</w:t>
      </w:r>
      <w:r w:rsidR="00CD3732">
        <w:t xml:space="preserve"> zajmowaniu się</w:t>
      </w:r>
      <w:r w:rsidR="000610CD">
        <w:t xml:space="preserve"> w ramach trzech departamentów tj.</w:t>
      </w:r>
      <w:r w:rsidR="000604F1">
        <w:t xml:space="preserve"> rolnictwa, przemysłu spożywczego oraz rozwoju obszarów wiejskich,</w:t>
      </w:r>
      <w:r w:rsidR="00CD3732">
        <w:t xml:space="preserve"> 9 kierunkami w zakresie szeroko pojętego rolnictwa tj.: ogrodnictwem, produkcją roślinną, produkcją zwierzęcą, </w:t>
      </w:r>
      <w:r w:rsidR="009449D9">
        <w:t>przetwórstwem i handlem</w:t>
      </w:r>
      <w:r w:rsidR="00CD3732">
        <w:t xml:space="preserve"> </w:t>
      </w:r>
      <w:r w:rsidR="00C66514">
        <w:t>żywnością,</w:t>
      </w:r>
      <w:r w:rsidR="009449D9">
        <w:t xml:space="preserve"> sprawami młodych rolników w tym wykształceniem (szkolnictwem i praktykami), leśnictwem, myślistwem oraz ochroną przyrody</w:t>
      </w:r>
      <w:r w:rsidR="00C66514">
        <w:t>, a także</w:t>
      </w:r>
      <w:r w:rsidR="00C66514" w:rsidRPr="00C66514">
        <w:t xml:space="preserve"> </w:t>
      </w:r>
      <w:r w:rsidR="00C66514">
        <w:t>innowacjami</w:t>
      </w:r>
      <w:r w:rsidR="009449D9">
        <w:t>.</w:t>
      </w:r>
      <w:r w:rsidR="002B1B87">
        <w:t xml:space="preserve"> </w:t>
      </w:r>
      <w:r w:rsidR="009634BD">
        <w:t>Na Węgrzech funkcjonują dwie organizacje</w:t>
      </w:r>
      <w:r w:rsidR="00BA19F3">
        <w:t>:</w:t>
      </w:r>
      <w:r w:rsidR="009634BD">
        <w:t xml:space="preserve"> </w:t>
      </w:r>
      <w:r w:rsidR="00BB5147" w:rsidRPr="00BB5147">
        <w:t>Magosz (Magyar Gazdakörök és</w:t>
      </w:r>
      <w:r w:rsidR="00BB5147">
        <w:t xml:space="preserve"> Gazdaszövetkezetek Szövetsége) -</w:t>
      </w:r>
      <w:r w:rsidR="00BB5147" w:rsidRPr="00BB5147">
        <w:t xml:space="preserve"> </w:t>
      </w:r>
      <w:r w:rsidR="00BB5147">
        <w:t>zrzesza</w:t>
      </w:r>
      <w:r w:rsidR="00BA19F3">
        <w:t>jąca</w:t>
      </w:r>
      <w:r w:rsidR="00BB5147" w:rsidRPr="00BB5147">
        <w:t xml:space="preserve"> mniejsze gospodarstwa i MOSZ (Mezőgazdasági Szövetkezők és Termelők Országos Szövetsége) </w:t>
      </w:r>
      <w:r w:rsidR="00BB5147">
        <w:t>– zrzesza</w:t>
      </w:r>
      <w:r w:rsidR="00BA19F3">
        <w:t>jąca</w:t>
      </w:r>
      <w:r w:rsidR="00BB5147">
        <w:t xml:space="preserve"> </w:t>
      </w:r>
      <w:r w:rsidR="00BB5147" w:rsidRPr="00BB5147">
        <w:t>większe gospodarstwa</w:t>
      </w:r>
      <w:r w:rsidR="00BA19F3">
        <w:t>, które</w:t>
      </w:r>
      <w:r w:rsidR="00BB5147">
        <w:t xml:space="preserve"> </w:t>
      </w:r>
      <w:r w:rsidR="0025749C">
        <w:t xml:space="preserve">oddelegowują swoich przedstawicieli do </w:t>
      </w:r>
      <w:r w:rsidR="00446EE1">
        <w:t>pracy w Izbie Rolniczej.</w:t>
      </w:r>
      <w:r w:rsidR="00BB5147" w:rsidRPr="00BB5147">
        <w:t xml:space="preserve"> </w:t>
      </w:r>
      <w:r w:rsidR="003D3E8C">
        <w:t>W ramach swoich zadań Węgierskie Izby Rolnicze</w:t>
      </w:r>
      <w:r w:rsidR="009634BD">
        <w:t xml:space="preserve"> sprawują</w:t>
      </w:r>
      <w:r w:rsidR="00535C07">
        <w:t xml:space="preserve"> swoistą</w:t>
      </w:r>
      <w:r w:rsidR="009634BD">
        <w:t xml:space="preserve"> pieczę nad </w:t>
      </w:r>
      <w:r w:rsidR="002B1B87">
        <w:t>roz</w:t>
      </w:r>
      <w:r w:rsidR="00A46C1D">
        <w:t>w</w:t>
      </w:r>
      <w:r w:rsidR="009634BD">
        <w:t xml:space="preserve">ojem </w:t>
      </w:r>
      <w:r w:rsidR="002B1B87">
        <w:t>obszarów wiejskich</w:t>
      </w:r>
      <w:r w:rsidR="00535C07">
        <w:t xml:space="preserve"> poprzez kompleksowe </w:t>
      </w:r>
      <w:r w:rsidR="0062495E">
        <w:t xml:space="preserve">działania </w:t>
      </w:r>
      <w:r w:rsidR="00535C07">
        <w:t>tj.</w:t>
      </w:r>
      <w:r w:rsidR="0062495E">
        <w:t xml:space="preserve"> </w:t>
      </w:r>
      <w:r w:rsidR="00535C07">
        <w:t xml:space="preserve">organizowanie wystaw, </w:t>
      </w:r>
      <w:r w:rsidR="00A0309F">
        <w:t>forów</w:t>
      </w:r>
      <w:r w:rsidR="00535C07">
        <w:t>, spotkań i szkoleń</w:t>
      </w:r>
      <w:r w:rsidR="00A0309F">
        <w:t xml:space="preserve"> dla rolników i</w:t>
      </w:r>
      <w:r w:rsidR="00535C07">
        <w:t xml:space="preserve"> mieszkańców obszarów wiejskich. Poprzez</w:t>
      </w:r>
      <w:r w:rsidR="00A0309F">
        <w:t xml:space="preserve"> prowadzenie sieci doradców i ekonomistów wiejskich</w:t>
      </w:r>
      <w:r w:rsidR="001533CD">
        <w:t xml:space="preserve">, którzy służą poradami rolnikom i mieszkańcom obszarów wiejskich zainteresowanych działaniami prowadzącymi do rozwoju </w:t>
      </w:r>
      <w:r w:rsidR="00AB30E2">
        <w:t>rolnictwa, ale</w:t>
      </w:r>
      <w:r w:rsidR="001533CD">
        <w:t xml:space="preserve"> także </w:t>
      </w:r>
      <w:r w:rsidR="00441D22">
        <w:t xml:space="preserve">rozwoju usług pozarolniczych na terenach wiejskich. Doradcy zatrudnieni przez węgierski samorząd rolniczy prowadzą oceny upraw, ocenę szkód rolnych, kontrolę w zakresie wzajemnej zgodności, wydają i zatwierdzają </w:t>
      </w:r>
      <w:r w:rsidR="00A0309F">
        <w:t>karty producenta</w:t>
      </w:r>
      <w:r w:rsidR="00EE1F77">
        <w:t>, pomagają w opracowywaniu wniosków</w:t>
      </w:r>
      <w:r w:rsidR="00BA19F3">
        <w:t xml:space="preserve"> o dotacje</w:t>
      </w:r>
      <w:r w:rsidR="00EE1F77">
        <w:t>. Izby rolnicze prowadzą również</w:t>
      </w:r>
      <w:r w:rsidR="00A0309F">
        <w:t xml:space="preserve"> krajowy system prognozowania </w:t>
      </w:r>
      <w:r w:rsidR="00EE1F77">
        <w:t>ochrony roślin, bezpłatną pomoc prawną, wprowadzają z</w:t>
      </w:r>
      <w:r w:rsidR="00A0309F">
        <w:t>asady etyki biznesowej</w:t>
      </w:r>
      <w:r w:rsidR="00EE1F77">
        <w:t xml:space="preserve"> w rolnictwie, prowadzą działania informacyjne poprzez swoją stronę internetową,</w:t>
      </w:r>
      <w:r w:rsidR="00195083">
        <w:t xml:space="preserve"> biuletyn. Izby rolnicze na Węgrzech nadzorują również </w:t>
      </w:r>
      <w:r w:rsidR="00A0309F">
        <w:t xml:space="preserve">sprzedaż ziemi </w:t>
      </w:r>
      <w:r w:rsidR="00195083">
        <w:t>pełniąc</w:t>
      </w:r>
      <w:r w:rsidR="00A0309F">
        <w:t xml:space="preserve"> obowiązki lokalnego komitetu ziemskiego</w:t>
      </w:r>
      <w:r w:rsidR="00195083">
        <w:t>.</w:t>
      </w:r>
      <w:r w:rsidR="00751162">
        <w:t xml:space="preserve"> </w:t>
      </w:r>
      <w:r w:rsidR="00446EE1">
        <w:t>Samorząd rolniczy na Węgrzech współpracuje</w:t>
      </w:r>
      <w:r w:rsidR="00253F83">
        <w:t xml:space="preserve"> z</w:t>
      </w:r>
      <w:r w:rsidR="00D675BE">
        <w:t xml:space="preserve"> przeszło</w:t>
      </w:r>
      <w:r w:rsidR="00253F83">
        <w:t xml:space="preserve"> </w:t>
      </w:r>
      <w:r w:rsidR="00D675BE">
        <w:t xml:space="preserve">70 </w:t>
      </w:r>
      <w:r w:rsidR="00253F83">
        <w:t>organizacjami. S</w:t>
      </w:r>
      <w:r w:rsidR="00FD71EF">
        <w:t>ą wśród nich m. in. Zrzeszenie Producentów Pieczarek, Z</w:t>
      </w:r>
      <w:r w:rsidR="00DE44A8">
        <w:t>wiązek Winiarstwa</w:t>
      </w:r>
      <w:r w:rsidR="00253F83">
        <w:t>, Zrzeszeni</w:t>
      </w:r>
      <w:r w:rsidR="00B4433A">
        <w:t xml:space="preserve">e Młodych Rolników czy Grupy Producenckie Owoców i Warzyw. </w:t>
      </w:r>
      <w:r w:rsidR="00FD71EF">
        <w:t>Drugą organizacją</w:t>
      </w:r>
      <w:r w:rsidR="00F2658F">
        <w:t>, z której przedstawicielami</w:t>
      </w:r>
      <w:r w:rsidR="00FD71EF">
        <w:t xml:space="preserve"> </w:t>
      </w:r>
      <w:r w:rsidR="00B23376">
        <w:t>spotkali się uczestnicy wyjazdu</w:t>
      </w:r>
      <w:r w:rsidR="00B077DB">
        <w:t xml:space="preserve"> w Budapeszcie</w:t>
      </w:r>
      <w:r w:rsidR="00F2658F">
        <w:t xml:space="preserve"> i której funkcjonowanie uczestnicy poznali,</w:t>
      </w:r>
      <w:r w:rsidR="00B23376">
        <w:t xml:space="preserve"> było Zrzeszenie Producentów Pieczarek </w:t>
      </w:r>
      <w:r w:rsidR="00DE44A8">
        <w:t xml:space="preserve">- </w:t>
      </w:r>
      <w:r w:rsidR="00EC5341" w:rsidRPr="00EC5341">
        <w:t>Korona Gombaipari Egyesülés</w:t>
      </w:r>
      <w:r w:rsidR="00EC5341">
        <w:t xml:space="preserve">, która to organizacja </w:t>
      </w:r>
      <w:r w:rsidR="00B23376">
        <w:t xml:space="preserve">powstała dzięki współpracy rodzinnych przedsiębiorstw, przy jednoczesnym zachowaniu tradycji i zaangażowania oraz wykorzystaniu najnowszych technologii. </w:t>
      </w:r>
      <w:r w:rsidR="00DE44A8">
        <w:t>Obecnie organizacja ta jest</w:t>
      </w:r>
      <w:r w:rsidR="00B23376">
        <w:t xml:space="preserve"> jednym z najważniejszych członków branży</w:t>
      </w:r>
      <w:r w:rsidR="00EC5341">
        <w:t xml:space="preserve"> grzybowej w Europie Środkowej. Zrzeszenie </w:t>
      </w:r>
      <w:r w:rsidR="00B23376">
        <w:t xml:space="preserve">obejmuje </w:t>
      </w:r>
      <w:r w:rsidR="002B39EA">
        <w:t>kompleksowo</w:t>
      </w:r>
      <w:r w:rsidR="00B23376">
        <w:t xml:space="preserve"> </w:t>
      </w:r>
      <w:r w:rsidR="00B23376">
        <w:lastRenderedPageBreak/>
        <w:t>sektor uprawy grzybów: od produkcji grzybni</w:t>
      </w:r>
      <w:r w:rsidR="0011138D">
        <w:t>,</w:t>
      </w:r>
      <w:r w:rsidR="00B23376">
        <w:t xml:space="preserve"> poprzez produkcję kompostu </w:t>
      </w:r>
      <w:r w:rsidR="001B0E29">
        <w:t>i uprawy</w:t>
      </w:r>
      <w:r w:rsidR="00B23376">
        <w:t xml:space="preserve"> wysokiej jakości, aż po przetw</w:t>
      </w:r>
      <w:r w:rsidR="00EC5341">
        <w:t xml:space="preserve">órstwo w przemyśle konserwowym. </w:t>
      </w:r>
      <w:r w:rsidR="00B23376">
        <w:t xml:space="preserve">Współpracując głównie z krajowymi dostawcami i setkami </w:t>
      </w:r>
      <w:r w:rsidR="00EC5341">
        <w:t>kontrahentów</w:t>
      </w:r>
      <w:r w:rsidR="00195083">
        <w:t xml:space="preserve"> na Węgrzech i w Europie</w:t>
      </w:r>
      <w:r w:rsidR="00B23376">
        <w:t xml:space="preserve">, </w:t>
      </w:r>
      <w:r w:rsidR="00EC5341">
        <w:t>dostarczają</w:t>
      </w:r>
      <w:r w:rsidR="00B23376">
        <w:t xml:space="preserve"> </w:t>
      </w:r>
      <w:r w:rsidR="001B0E29">
        <w:t xml:space="preserve">codziennie </w:t>
      </w:r>
      <w:r w:rsidR="00B23376">
        <w:t>węgierskie</w:t>
      </w:r>
      <w:r w:rsidR="00EC5341">
        <w:t xml:space="preserve"> pieczarki - świeże produkty najwyższej jakości na rynek węgierski i liczne rynki międzynarodowe. </w:t>
      </w:r>
      <w:r w:rsidR="00B23376">
        <w:t>Oprócz stałego zwiększania rentowności</w:t>
      </w:r>
      <w:r w:rsidR="001B0E29">
        <w:t xml:space="preserve"> produkcji</w:t>
      </w:r>
      <w:r w:rsidR="00B23376">
        <w:t xml:space="preserve">, podstawowym celem </w:t>
      </w:r>
      <w:r w:rsidR="0011138D">
        <w:t>Zrzeszenia</w:t>
      </w:r>
      <w:r w:rsidR="00B23376">
        <w:t xml:space="preserve"> jest wprowadzanie badań i rozwoju, a także innowacyjnych technologii związanych z tą konkretną dziedziną</w:t>
      </w:r>
      <w:r w:rsidR="00140FFE">
        <w:t>,</w:t>
      </w:r>
      <w:r w:rsidR="00B23376">
        <w:t xml:space="preserve"> przy jednoczesnym zapewnieniu wysokiego poziomu obsługi klienta.</w:t>
      </w:r>
      <w:r w:rsidR="0011138D">
        <w:t xml:space="preserve"> Zatem działalność zrzeszenia jest nierozerwalnie związana z prowadzeniem działań</w:t>
      </w:r>
      <w:r w:rsidR="00641ACE">
        <w:t xml:space="preserve"> </w:t>
      </w:r>
      <w:r w:rsidR="0011138D">
        <w:t>na rzecz rozwoju obszarów wiejskich</w:t>
      </w:r>
      <w:r w:rsidR="001B0E29">
        <w:t xml:space="preserve"> przede wszystkim</w:t>
      </w:r>
      <w:r w:rsidR="0011138D">
        <w:t xml:space="preserve"> poprzez rozwó</w:t>
      </w:r>
      <w:r w:rsidR="00ED6F91">
        <w:t xml:space="preserve">j produkcji rolniczej (skup od lokalnych producentów słomy do produkcji podkładów i kompostu do produkcji grzybów, </w:t>
      </w:r>
      <w:r w:rsidR="001B0E29">
        <w:t>prowadzenie u partnerów produkcji</w:t>
      </w:r>
      <w:r w:rsidR="00ED6F91">
        <w:t xml:space="preserve"> grzybów i grzybni), </w:t>
      </w:r>
      <w:r w:rsidR="00BB1FED">
        <w:t xml:space="preserve">ale też </w:t>
      </w:r>
      <w:r w:rsidR="00424301">
        <w:t>p</w:t>
      </w:r>
      <w:r w:rsidR="00ED6F91">
        <w:t>odnoszenie poziomu życia mieszkańców obszarów wiejskich</w:t>
      </w:r>
      <w:r w:rsidR="00BB1FED">
        <w:t>. Zrzeszenie tworzy wiele</w:t>
      </w:r>
      <w:r w:rsidR="00ED6F91">
        <w:t xml:space="preserve"> miejsc pracy</w:t>
      </w:r>
      <w:r w:rsidR="00424301">
        <w:t xml:space="preserve"> na</w:t>
      </w:r>
      <w:r w:rsidR="00BB1FED">
        <w:t xml:space="preserve"> wsi,</w:t>
      </w:r>
      <w:r w:rsidR="003A058C">
        <w:t xml:space="preserve"> nie tylko w produkcji grzybów, ale także w przetw</w:t>
      </w:r>
      <w:r w:rsidR="00111954">
        <w:t>órstwie</w:t>
      </w:r>
      <w:r w:rsidR="003A058C">
        <w:t xml:space="preserve"> oraz </w:t>
      </w:r>
      <w:r w:rsidR="00140FFE">
        <w:t xml:space="preserve">co ważne w </w:t>
      </w:r>
      <w:r w:rsidR="003A058C">
        <w:t>marketingu i han</w:t>
      </w:r>
      <w:r w:rsidR="002439ED">
        <w:t>dlu.</w:t>
      </w:r>
      <w:r w:rsidR="00140FFE">
        <w:t xml:space="preserve"> </w:t>
      </w:r>
      <w:r w:rsidR="00424301">
        <w:t>Organizacja zrzesza</w:t>
      </w:r>
      <w:r w:rsidR="002B39EA">
        <w:t xml:space="preserve"> 70 członków</w:t>
      </w:r>
      <w:r w:rsidR="001225E9">
        <w:t>,</w:t>
      </w:r>
      <w:r w:rsidR="00424301">
        <w:t xml:space="preserve"> a powierzchnia produkcji pieczarek to ponad 54 tysiące m2. </w:t>
      </w:r>
      <w:r w:rsidR="00B077DB">
        <w:t>Przy okazji spotkania uczestnicy mieli okazję</w:t>
      </w:r>
      <w:r w:rsidR="00BB1FED">
        <w:t xml:space="preserve"> również</w:t>
      </w:r>
      <w:r w:rsidR="00B077DB">
        <w:t xml:space="preserve"> </w:t>
      </w:r>
      <w:r w:rsidR="0025589C">
        <w:t>wizytować</w:t>
      </w:r>
      <w:r w:rsidR="00B077DB">
        <w:t xml:space="preserve"> </w:t>
      </w:r>
      <w:r w:rsidR="00D4608B">
        <w:t>punkt sortowania i rozprowadzania</w:t>
      </w:r>
      <w:r w:rsidR="0025589C">
        <w:t xml:space="preserve"> pieczarek</w:t>
      </w:r>
      <w:r w:rsidR="00D4608B">
        <w:t xml:space="preserve"> </w:t>
      </w:r>
      <w:r w:rsidR="00D4608B" w:rsidRPr="00D4608B">
        <w:t>Magyar Gomba Kertész Kft</w:t>
      </w:r>
      <w:r w:rsidR="001225E9">
        <w:t>, który zatrudnia 500 osób.</w:t>
      </w:r>
    </w:p>
    <w:p w:rsidR="00226978" w:rsidRDefault="00F2658F" w:rsidP="006A7AEF">
      <w:pPr>
        <w:jc w:val="both"/>
      </w:pPr>
      <w:r>
        <w:t xml:space="preserve">Drugim celem wyjazdu była wizytacja gospodarstw rolnych uczestniczących czynnie </w:t>
      </w:r>
      <w:r w:rsidR="00B814F0">
        <w:t>w rozwoju obszarów wiejskich poprzez m.in. podejmowanie różnych inicjatyw</w:t>
      </w:r>
      <w:bookmarkStart w:id="0" w:name="_GoBack"/>
      <w:bookmarkEnd w:id="0"/>
      <w:r w:rsidR="00B814F0">
        <w:t xml:space="preserve"> na rzecz tego rozwoju</w:t>
      </w:r>
      <w:r w:rsidR="005F67C2">
        <w:t xml:space="preserve"> na Węgrzech i Słowacji</w:t>
      </w:r>
      <w:r w:rsidR="00B814F0">
        <w:t xml:space="preserve">. </w:t>
      </w:r>
      <w:r w:rsidR="007C79B9">
        <w:t>Na terenie Węgier uczestnicy wizytowali trzy gospodarstwa o różnych pro</w:t>
      </w:r>
      <w:r w:rsidR="00D0691F">
        <w:t xml:space="preserve">filach produkcji, w związku z czym mogli przekrojowo poznać węgierskie rolnictwo. </w:t>
      </w:r>
      <w:r w:rsidR="00957A9C">
        <w:t>Pierwsze zwiedzane gospodarstwo</w:t>
      </w:r>
      <w:r w:rsidR="00A85F97">
        <w:t xml:space="preserve"> </w:t>
      </w:r>
      <w:r w:rsidR="005F67C2">
        <w:t>to przykład</w:t>
      </w:r>
      <w:r w:rsidR="00A85F97">
        <w:t xml:space="preserve"> produkcji sadowniczej </w:t>
      </w:r>
      <w:r w:rsidR="006A7AEF">
        <w:t>prowadzącej</w:t>
      </w:r>
      <w:r w:rsidR="00A85F97">
        <w:t xml:space="preserve"> </w:t>
      </w:r>
      <w:r w:rsidR="006A7AEF">
        <w:t>małe</w:t>
      </w:r>
      <w:r w:rsidR="00A85F97">
        <w:t xml:space="preserve"> </w:t>
      </w:r>
      <w:r w:rsidR="006A7AEF">
        <w:t>lokalne przetwórstwo</w:t>
      </w:r>
      <w:r w:rsidR="00A85F97">
        <w:t>.</w:t>
      </w:r>
      <w:r w:rsidR="0043557F">
        <w:t xml:space="preserve"> </w:t>
      </w:r>
      <w:r w:rsidR="00A85F97">
        <w:t>Jest to gospodarstwo rodzinne, które przez lata rozwinęło swoją powierzchnię z</w:t>
      </w:r>
      <w:r w:rsidR="0043557F">
        <w:t xml:space="preserve"> 30 ha</w:t>
      </w:r>
      <w:r w:rsidR="00A85F97">
        <w:t xml:space="preserve"> do </w:t>
      </w:r>
      <w:r w:rsidR="0043557F">
        <w:t>112 ha.</w:t>
      </w:r>
      <w:r w:rsidR="00A85F97">
        <w:t xml:space="preserve"> </w:t>
      </w:r>
      <w:r w:rsidR="00AD56E8">
        <w:t>Na tej powierzchni hodowane są następujące gatunki: czereśnie</w:t>
      </w:r>
      <w:r w:rsidR="00EC4E8C">
        <w:t>, wiśnie,</w:t>
      </w:r>
      <w:r w:rsidR="00235167">
        <w:t xml:space="preserve"> śliwy,</w:t>
      </w:r>
      <w:r w:rsidR="00EC4E8C">
        <w:t xml:space="preserve"> grusze, jabłonie</w:t>
      </w:r>
      <w:r w:rsidR="00AD56E8">
        <w:t xml:space="preserve"> i orzechy. </w:t>
      </w:r>
      <w:r w:rsidR="00B37CD2">
        <w:t xml:space="preserve">Czereśnie są przeznaczane do sprzedaży </w:t>
      </w:r>
      <w:r w:rsidR="00AB30E2">
        <w:t>bezpośredniej, jako</w:t>
      </w:r>
      <w:r w:rsidR="00B37CD2">
        <w:t xml:space="preserve"> świeże owoce na rynek </w:t>
      </w:r>
      <w:r w:rsidR="007C6FDA">
        <w:t>krajowy jak i krajów sąsiadujących.</w:t>
      </w:r>
      <w:r w:rsidR="00164CD2">
        <w:t xml:space="preserve"> Z pozostałych owoców wytwarzany jest lokalny produkt – destylat alkoholowy tzw. palinka.</w:t>
      </w:r>
      <w:r w:rsidR="00584871" w:rsidRPr="00584871">
        <w:t xml:space="preserve"> </w:t>
      </w:r>
      <w:r w:rsidR="00164CD2">
        <w:t>Przetwórstwo nie odbywa się na terenie gospodarstwa, ale w oddzielnym zakładzie produkcyjnym</w:t>
      </w:r>
      <w:r w:rsidR="006A7AEF">
        <w:t xml:space="preserve"> „Szeszfőzde”</w:t>
      </w:r>
      <w:r w:rsidR="00164CD2">
        <w:t xml:space="preserve"> dostępnym</w:t>
      </w:r>
      <w:r w:rsidR="00894D6E">
        <w:t xml:space="preserve"> także</w:t>
      </w:r>
      <w:r w:rsidR="00164CD2">
        <w:t xml:space="preserve"> dla</w:t>
      </w:r>
      <w:r w:rsidR="00894D6E">
        <w:t xml:space="preserve"> innych</w:t>
      </w:r>
      <w:r w:rsidR="00CE2582">
        <w:t xml:space="preserve"> </w:t>
      </w:r>
      <w:r w:rsidR="00894D6E">
        <w:t>producentów owoców, zainteresowanych ich usługami.</w:t>
      </w:r>
      <w:r w:rsidR="00584871">
        <w:t xml:space="preserve"> </w:t>
      </w:r>
      <w:r w:rsidR="00894D6E">
        <w:t xml:space="preserve"> </w:t>
      </w:r>
      <w:r w:rsidR="00994DEB">
        <w:t xml:space="preserve">Degustację wytwarzanego w Hatvan przysmaku oferują w ramach promocji lokalnej produkcji m.in. okoliczni restauratorzy. </w:t>
      </w:r>
      <w:r w:rsidR="00235167">
        <w:t>W gospodarstwie stosuje się zintegrowaną ochronę roślin</w:t>
      </w:r>
      <w:r w:rsidR="008A6F5E">
        <w:t>, nawadnianie kropelkowe</w:t>
      </w:r>
      <w:r w:rsidR="0042637D">
        <w:t xml:space="preserve"> i deszczownie</w:t>
      </w:r>
      <w:r w:rsidR="007A7A16">
        <w:t xml:space="preserve"> jako przeciwdziałanie suszy i wahaniom temperatury</w:t>
      </w:r>
      <w:r w:rsidR="008A6F5E">
        <w:t xml:space="preserve">. </w:t>
      </w:r>
      <w:r w:rsidR="00822634">
        <w:t xml:space="preserve">Pomimo łagodniejszego niż polski klimatu na Węgrzech rolnicy ponoszą również straty spowodowane niekorzystnymi zjawiskami atmosferycznymi. </w:t>
      </w:r>
      <w:r w:rsidR="008A6F5E">
        <w:t>Gospodarstwo</w:t>
      </w:r>
      <w:r w:rsidR="00822634">
        <w:t xml:space="preserve"> w Hatvan,</w:t>
      </w:r>
      <w:r w:rsidR="008A6F5E">
        <w:t xml:space="preserve"> stara się o zabezpieczenie upraw </w:t>
      </w:r>
      <w:r w:rsidR="004D2230">
        <w:t xml:space="preserve">czereśni, które przynoszą najwięcej zysku, </w:t>
      </w:r>
      <w:r w:rsidR="008A6F5E">
        <w:t>przed stratami spowodowanymi niekorzystnymi warunkami pogodowymi takimi jak przymrozki</w:t>
      </w:r>
      <w:r w:rsidR="0042637D">
        <w:t>,</w:t>
      </w:r>
      <w:r w:rsidR="008A6F5E">
        <w:t xml:space="preserve"> poprzez montaż innowacyjnego wentylatora o zasięgu 3 ha. </w:t>
      </w:r>
      <w:r w:rsidR="0042637D">
        <w:t>W kontekście strat powodowanych co roku również w Polsce</w:t>
      </w:r>
      <w:r w:rsidR="00F03A40">
        <w:t xml:space="preserve"> przez wahania klimatu,</w:t>
      </w:r>
      <w:r w:rsidR="007A7A16">
        <w:t xml:space="preserve"> zapoznanie się z</w:t>
      </w:r>
      <w:r w:rsidR="0042637D">
        <w:t xml:space="preserve"> </w:t>
      </w:r>
      <w:r w:rsidR="007A7A16">
        <w:t>przykładami</w:t>
      </w:r>
      <w:r w:rsidR="0042637D">
        <w:t xml:space="preserve"> nowych rozwiązań przeciwdziałających skutkom zmian klimatu</w:t>
      </w:r>
      <w:r w:rsidR="00F03A40">
        <w:t xml:space="preserve"> w węgierskim gospodarstwie</w:t>
      </w:r>
      <w:r w:rsidR="0042637D">
        <w:t xml:space="preserve"> było </w:t>
      </w:r>
      <w:r w:rsidR="002460A2">
        <w:t>cennym doświadczeniem.</w:t>
      </w:r>
      <w:r w:rsidR="00F03A40">
        <w:t xml:space="preserve"> </w:t>
      </w:r>
      <w:r w:rsidR="00560396">
        <w:t>Spotkanie z panem Simonem Atilla właścicielem gospodarstwa było cenne również ze względu na jego doświadczenie w działaniach na rzecz rozwoju obszarów wiejskich na Węgrzech, ponieważ jako i</w:t>
      </w:r>
      <w:r w:rsidR="00560396" w:rsidRPr="002E4E5C">
        <w:t>nżynier Rozwoju Obszarów Wiejskich</w:t>
      </w:r>
      <w:r w:rsidR="00560396">
        <w:t xml:space="preserve"> </w:t>
      </w:r>
      <w:r w:rsidR="00504CE1">
        <w:t>jest ekspertem w tej dziedzinie. Ponadto uczestnicy mogli zaczerpnąć wiedzy na temat funkcjonowania</w:t>
      </w:r>
      <w:r w:rsidR="002E4E5C" w:rsidRPr="002E4E5C">
        <w:t xml:space="preserve"> Krajo</w:t>
      </w:r>
      <w:r w:rsidR="00504CE1">
        <w:t>wej Federacji Młodych Rolników</w:t>
      </w:r>
      <w:r w:rsidR="0058010A">
        <w:t xml:space="preserve"> (AGRYA)</w:t>
      </w:r>
      <w:r w:rsidR="00504CE1">
        <w:t xml:space="preserve"> oraz </w:t>
      </w:r>
      <w:r w:rsidR="002E4E5C" w:rsidRPr="002E4E5C">
        <w:t>Europejs</w:t>
      </w:r>
      <w:r w:rsidR="0058010A">
        <w:t>kiej Federacji Młodych Rolników</w:t>
      </w:r>
      <w:r w:rsidR="002E4E5C" w:rsidRPr="002E4E5C">
        <w:t xml:space="preserve"> z siedzibą</w:t>
      </w:r>
      <w:r w:rsidR="00C2186B">
        <w:t xml:space="preserve"> w Brukseli, których był wieloletnim członkiem</w:t>
      </w:r>
      <w:r w:rsidR="0058010A">
        <w:t xml:space="preserve"> i działaczem</w:t>
      </w:r>
      <w:r w:rsidR="00C2186B">
        <w:t xml:space="preserve">. Jego doświadczenia w pracach </w:t>
      </w:r>
      <w:r w:rsidR="002E4E5C" w:rsidRPr="002E4E5C">
        <w:t xml:space="preserve">Komisji UE jako ekspert </w:t>
      </w:r>
      <w:r w:rsidR="00F8501C">
        <w:t xml:space="preserve">i doradca ds. owoców i warzyw </w:t>
      </w:r>
      <w:r w:rsidR="00F8501C" w:rsidRPr="002E4E5C">
        <w:t>DG-Agri</w:t>
      </w:r>
      <w:r w:rsidR="005D5629">
        <w:t xml:space="preserve"> są przykładem prowadzenie równolegle z działalnością rolniczą pracy na rzecz rozwoju rolnictwa i obszarów wiejskich Wę</w:t>
      </w:r>
      <w:r w:rsidR="005F1769">
        <w:t>gier.</w:t>
      </w:r>
    </w:p>
    <w:p w:rsidR="005F1769" w:rsidRDefault="005F1769" w:rsidP="00CA08DD">
      <w:pPr>
        <w:jc w:val="both"/>
      </w:pPr>
      <w:r>
        <w:t>Drugie wizyt</w:t>
      </w:r>
      <w:r w:rsidR="00762489">
        <w:t>owane gospodarstwo to S</w:t>
      </w:r>
      <w:r>
        <w:t xml:space="preserve">tadnina </w:t>
      </w:r>
      <w:r w:rsidR="00762489">
        <w:t>Koni L</w:t>
      </w:r>
      <w:r>
        <w:t xml:space="preserve">ipicańskich </w:t>
      </w:r>
      <w:r w:rsidR="00762489" w:rsidRPr="00762489">
        <w:t>Szilvásvárad</w:t>
      </w:r>
      <w:r w:rsidR="00762489">
        <w:t>.</w:t>
      </w:r>
      <w:r w:rsidR="00995DB9" w:rsidRPr="00995DB9">
        <w:t xml:space="preserve"> </w:t>
      </w:r>
      <w:r w:rsidR="005F67C2">
        <w:t>J</w:t>
      </w:r>
      <w:r w:rsidR="00995DB9" w:rsidRPr="00995DB9">
        <w:t>est</w:t>
      </w:r>
      <w:r w:rsidR="005F67C2">
        <w:t xml:space="preserve"> ono</w:t>
      </w:r>
      <w:r w:rsidR="00995DB9" w:rsidRPr="00995DB9">
        <w:t xml:space="preserve"> doskonałym przykładem gospodarstwa sta</w:t>
      </w:r>
      <w:r w:rsidR="005D2549">
        <w:t>wającego na rozwój ekoturystyki</w:t>
      </w:r>
      <w:r w:rsidR="00995DB9" w:rsidRPr="00995DB9">
        <w:t xml:space="preserve"> przez organizację rajdów konnych, nauki jazdy</w:t>
      </w:r>
      <w:r w:rsidR="005D2549">
        <w:t>, przyjmowania wizyt studyjnych</w:t>
      </w:r>
      <w:r w:rsidR="00995DB9" w:rsidRPr="00995DB9">
        <w:t>, ale też jest przykładem</w:t>
      </w:r>
      <w:r w:rsidR="005D2549">
        <w:t xml:space="preserve"> działań mających na celu zachowanie rezerwuaru genów koni</w:t>
      </w:r>
      <w:r w:rsidR="005D2549" w:rsidRPr="005D2549">
        <w:t xml:space="preserve"> </w:t>
      </w:r>
      <w:r w:rsidR="005D2549">
        <w:t>rasy lipicańsk</w:t>
      </w:r>
      <w:r w:rsidR="00DC7A10">
        <w:t>iej</w:t>
      </w:r>
      <w:r w:rsidR="005F67C2">
        <w:t>. Jest ono też</w:t>
      </w:r>
      <w:r w:rsidR="00DC7A10">
        <w:t xml:space="preserve"> przykładem </w:t>
      </w:r>
      <w:r w:rsidR="00995DB9" w:rsidRPr="00995DB9">
        <w:t xml:space="preserve">zrównoważonego </w:t>
      </w:r>
      <w:r w:rsidR="00995DB9" w:rsidRPr="00995DB9">
        <w:lastRenderedPageBreak/>
        <w:t>wykorzystywania gruntów rolnych jako bazy</w:t>
      </w:r>
      <w:r w:rsidR="00A558F6">
        <w:t xml:space="preserve"> paszowej dla hodowanych koni.</w:t>
      </w:r>
      <w:r w:rsidR="00AC1FBA">
        <w:t xml:space="preserve"> Na potrzeby turystyki</w:t>
      </w:r>
      <w:r w:rsidR="002845E1">
        <w:t>,</w:t>
      </w:r>
      <w:r w:rsidR="00AC1FBA">
        <w:t xml:space="preserve"> na terenie stadniny powstało muzeum zaprzęgów konnych oraz specjalna sala pokazowa, w której grupy studyjne niezależnie od pogody mogą uzyskać </w:t>
      </w:r>
      <w:r w:rsidR="0067669E">
        <w:t xml:space="preserve">wiedzę o rasie, funkcjonowaniu gospodarstwa czy w innej tematyce związanej z hipiką czy prowadzeniem </w:t>
      </w:r>
      <w:r w:rsidR="00DB25ED">
        <w:t>pracy hodowlanej</w:t>
      </w:r>
      <w:r w:rsidR="0067669E">
        <w:t>.</w:t>
      </w:r>
      <w:r w:rsidR="00A558F6">
        <w:t xml:space="preserve"> Stadnina</w:t>
      </w:r>
      <w:r w:rsidR="00273C83">
        <w:t xml:space="preserve"> prowadząc działalność turystyczną</w:t>
      </w:r>
      <w:r w:rsidR="00D77A69">
        <w:t xml:space="preserve"> generuje</w:t>
      </w:r>
      <w:r w:rsidR="00A558F6">
        <w:t xml:space="preserve"> </w:t>
      </w:r>
      <w:r w:rsidR="0067669E">
        <w:t>dodatkowe</w:t>
      </w:r>
      <w:r w:rsidR="00995DB9" w:rsidRPr="00995DB9">
        <w:t xml:space="preserve"> miejsca pracy na obszarach wiejskich</w:t>
      </w:r>
      <w:r w:rsidR="00D77A69">
        <w:t>.</w:t>
      </w:r>
      <w:r w:rsidR="00273C83">
        <w:t xml:space="preserve"> Jej położenie w niewielkiej miejscowości stanowi także wsparcie dla lokalnych przedsiębiorców z branży turystycznej i restauratorskiej, ponieważ odwiedzające gospodarstwo osoby czy to w celach zakupu koni, czy turystycznych chętnie korzystają z wyżywienia </w:t>
      </w:r>
      <w:r w:rsidR="000F7755">
        <w:t>i</w:t>
      </w:r>
      <w:r w:rsidR="00273C83">
        <w:t xml:space="preserve"> noclegów na ternie </w:t>
      </w:r>
      <w:r w:rsidR="00982DAB">
        <w:t xml:space="preserve">miejscowości </w:t>
      </w:r>
      <w:r w:rsidR="00982DAB" w:rsidRPr="00982DAB">
        <w:t>Szilvásvárad</w:t>
      </w:r>
      <w:r w:rsidR="00982DAB">
        <w:t>.</w:t>
      </w:r>
      <w:r w:rsidR="00D77A69">
        <w:t xml:space="preserve"> W stani</w:t>
      </w:r>
      <w:r w:rsidR="00982DAB">
        <w:t>nie utrzymywanych jest 250 koni, w większości</w:t>
      </w:r>
      <w:r w:rsidR="000F7755">
        <w:t xml:space="preserve"> klacze przeznaczone do rozrodu wraz z przychówkiem</w:t>
      </w:r>
      <w:r w:rsidR="00D77A69">
        <w:t xml:space="preserve"> Prowadzi się tu </w:t>
      </w:r>
      <w:r w:rsidR="00DF3CF9">
        <w:t>prace hodowlane</w:t>
      </w:r>
      <w:r w:rsidR="000D3686">
        <w:t xml:space="preserve"> mające na celu utrzymanie czystości rasy</w:t>
      </w:r>
      <w:r w:rsidR="000F7755">
        <w:t>, a dodatkowo o</w:t>
      </w:r>
      <w:r w:rsidR="00DF3CF9">
        <w:t>rganizuje się pokazy</w:t>
      </w:r>
      <w:r w:rsidR="000D3686">
        <w:t>, zawody</w:t>
      </w:r>
      <w:r w:rsidR="00DF3CF9">
        <w:t xml:space="preserve"> i coroczne przeglądy</w:t>
      </w:r>
      <w:r w:rsidR="00D441E1">
        <w:t>, a także aukcje lipicanów.</w:t>
      </w:r>
      <w:r w:rsidR="00DF3CF9">
        <w:t xml:space="preserve"> </w:t>
      </w:r>
      <w:r w:rsidR="000D3686">
        <w:t>Gospodarstwo posiada swoje zaplecze treningowo- wystawiennicze tj. stadi</w:t>
      </w:r>
      <w:r w:rsidR="00AE596A">
        <w:t>on do zawodów i pokazów konnych wraz z zapleczem stajennym.</w:t>
      </w:r>
      <w:r w:rsidR="000D3686">
        <w:t xml:space="preserve"> </w:t>
      </w:r>
      <w:r w:rsidR="00DF3CF9">
        <w:t>Gospodarstwo jest prawie samowystarczalne jeśli chodzi o produkcję pasz</w:t>
      </w:r>
      <w:r w:rsidR="008227B8">
        <w:t xml:space="preserve"> – produkcja własna zapewnia 90 % potrzeb paszowych utrzymywanych koni</w:t>
      </w:r>
      <w:r w:rsidR="00DF3CF9">
        <w:t>. Na 1</w:t>
      </w:r>
      <w:r w:rsidR="000D3686">
        <w:t>0</w:t>
      </w:r>
      <w:r w:rsidR="00DF3CF9">
        <w:t>00 ha gruntów rolnych znajdują się</w:t>
      </w:r>
      <w:r w:rsidR="00072C1A">
        <w:t xml:space="preserve"> uprawy owsa,</w:t>
      </w:r>
      <w:r w:rsidR="00DF3CF9">
        <w:t xml:space="preserve"> łąki, w tym także 200 ha pastwisk. </w:t>
      </w:r>
      <w:r w:rsidR="00572FEB">
        <w:t xml:space="preserve">Dla jak </w:t>
      </w:r>
      <w:r w:rsidR="00AE596A">
        <w:t>najlepszego</w:t>
      </w:r>
      <w:r w:rsidR="00572FEB">
        <w:t xml:space="preserve"> zachowania rasy </w:t>
      </w:r>
      <w:r w:rsidR="00AE596A">
        <w:t>stadnina</w:t>
      </w:r>
      <w:r w:rsidR="00572FEB">
        <w:t xml:space="preserve"> współpracuje ze stadninami hodującymi </w:t>
      </w:r>
      <w:r w:rsidR="00AE596A">
        <w:t xml:space="preserve">lipicany </w:t>
      </w:r>
      <w:r w:rsidR="00572FEB">
        <w:t>w Chorwacj</w:t>
      </w:r>
      <w:r w:rsidR="00AE596A">
        <w:t>i, Słowacji, Słowenii i Austrii. Tworzą one wspólnie zrzeszenie mają</w:t>
      </w:r>
      <w:r w:rsidR="006A0717">
        <w:t xml:space="preserve">ce na celu zachowanie tej rasy. </w:t>
      </w:r>
    </w:p>
    <w:p w:rsidR="006A0717" w:rsidRDefault="006A0717" w:rsidP="00CA08DD">
      <w:pPr>
        <w:jc w:val="both"/>
      </w:pPr>
      <w:r>
        <w:t>Trzecie zwiedzane gospodarstwo</w:t>
      </w:r>
      <w:r w:rsidR="00982DAB">
        <w:t xml:space="preserve"> wizytowane na Węgrzech </w:t>
      </w:r>
      <w:r w:rsidR="00BC6849">
        <w:t xml:space="preserve">to przykład wszechstronnego wykorzystania różnych walorów naturalnych </w:t>
      </w:r>
      <w:r w:rsidR="00822634">
        <w:t xml:space="preserve">Węgier. </w:t>
      </w:r>
      <w:r w:rsidR="00E67621">
        <w:t>Gospodarstwo</w:t>
      </w:r>
      <w:r w:rsidR="00964E45">
        <w:t xml:space="preserve"> </w:t>
      </w:r>
      <w:r w:rsidR="00964E45" w:rsidRPr="00964E45">
        <w:t>Egri Korona Borház Kft</w:t>
      </w:r>
      <w:r w:rsidR="00E67621">
        <w:t xml:space="preserve"> w Damjen zajmuje się uprawą winogron i produkcją wina, uprawą i przetwórstwem pieczarek, </w:t>
      </w:r>
      <w:r w:rsidR="00D675BE">
        <w:t xml:space="preserve">uprawą wiśni, śliwek i jabłek. </w:t>
      </w:r>
      <w:r w:rsidR="001D230F">
        <w:t xml:space="preserve">I </w:t>
      </w:r>
      <w:r w:rsidR="0030200C">
        <w:t>tak, jeśli</w:t>
      </w:r>
      <w:r w:rsidR="001D230F">
        <w:t xml:space="preserve"> chodzi o produkcję pieczarek to gospodarstwo produkuje 7 tysięcy ton pieczarek. Są one sprzedawane zarówno w formie świeżej, jak i w formie</w:t>
      </w:r>
      <w:r w:rsidR="0083518D">
        <w:t xml:space="preserve"> suszu, mrożonek i</w:t>
      </w:r>
      <w:r w:rsidR="000F7755">
        <w:t xml:space="preserve"> konserw.</w:t>
      </w:r>
      <w:r w:rsidR="001D230F">
        <w:t xml:space="preserve"> </w:t>
      </w:r>
      <w:r w:rsidR="000F7755">
        <w:t>Produkcja odbywa się</w:t>
      </w:r>
      <w:r w:rsidR="001D230F">
        <w:t xml:space="preserve"> w zakładzie</w:t>
      </w:r>
      <w:r w:rsidR="000F7755">
        <w:t xml:space="preserve"> położonym przy gospodarstwie.</w:t>
      </w:r>
      <w:r w:rsidR="0083518D">
        <w:t xml:space="preserve"> </w:t>
      </w:r>
      <w:r w:rsidR="0000100E">
        <w:t>W gospodarstwie znajduje się 79 pieczarkarni, w których wykorzystuje się 70 ton kompostu.</w:t>
      </w:r>
      <w:r w:rsidR="0070739C">
        <w:t xml:space="preserve"> Słoma do produkcji nabywana jest u lokalnych rolników. </w:t>
      </w:r>
      <w:r w:rsidR="0000100E">
        <w:t xml:space="preserve">Pieczarkarnie ogrzewane są ze </w:t>
      </w:r>
      <w:r w:rsidR="0083518D">
        <w:t>źródeł termalnych</w:t>
      </w:r>
      <w:r w:rsidR="0000100E">
        <w:t xml:space="preserve"> znajdujących się</w:t>
      </w:r>
      <w:r w:rsidR="000F7755">
        <w:t xml:space="preserve"> także</w:t>
      </w:r>
      <w:r w:rsidR="0000100E">
        <w:t xml:space="preserve"> w gospodarstwie, natomiast chłodzone przy pomocy energii elektrycznej. </w:t>
      </w:r>
      <w:r w:rsidR="0070739C">
        <w:t>Zużyte maty kompostowe są spalane w biospalarni również zlokalizowanej na terenie gospodarstwa. Drugą bardziej dochodo</w:t>
      </w:r>
      <w:r w:rsidR="0083518D">
        <w:t>w</w:t>
      </w:r>
      <w:r w:rsidR="0070739C">
        <w:t>ą</w:t>
      </w:r>
      <w:r w:rsidR="00020CCD">
        <w:t xml:space="preserve"> i reprezentacyjną część gospodarstwa</w:t>
      </w:r>
      <w:r w:rsidR="0070739C">
        <w:t xml:space="preserve"> </w:t>
      </w:r>
      <w:r w:rsidR="00020CCD">
        <w:t xml:space="preserve">stanowi winnica. </w:t>
      </w:r>
      <w:r w:rsidR="000F7755">
        <w:t>Jest to</w:t>
      </w:r>
      <w:r w:rsidR="00020CCD">
        <w:t xml:space="preserve"> 270 ha upraw winogron, z których </w:t>
      </w:r>
      <w:r w:rsidR="003449BC">
        <w:t xml:space="preserve">na miejscu </w:t>
      </w:r>
      <w:r w:rsidR="00020CCD">
        <w:t xml:space="preserve">produkuje się wino. </w:t>
      </w:r>
      <w:r w:rsidR="0041383C">
        <w:t>Gospodarstwo to także 150 ha upraw drzew owocowych wiśni, śliw i jabłoni, z których plony sprzedawane są w większości jako świeże owoce</w:t>
      </w:r>
      <w:r w:rsidR="003449BC">
        <w:t xml:space="preserve">. Tylko </w:t>
      </w:r>
      <w:r w:rsidR="0041383C">
        <w:t>niewielka</w:t>
      </w:r>
      <w:r w:rsidR="003449BC">
        <w:t xml:space="preserve"> część plonów</w:t>
      </w:r>
      <w:r w:rsidR="0041383C">
        <w:t xml:space="preserve"> </w:t>
      </w:r>
      <w:r w:rsidR="003449BC">
        <w:t>sprzedawana jest w formie konserw</w:t>
      </w:r>
      <w:r w:rsidR="0041383C">
        <w:t xml:space="preserve">. </w:t>
      </w:r>
      <w:r w:rsidR="009B75D5">
        <w:t xml:space="preserve">Przetwórnie zlokalizowano także w obrębie </w:t>
      </w:r>
      <w:r w:rsidR="00AB30E2">
        <w:t>gospodarstwa</w:t>
      </w:r>
      <w:r w:rsidR="009B75D5">
        <w:t xml:space="preserve">. </w:t>
      </w:r>
      <w:r w:rsidR="0041383C">
        <w:t xml:space="preserve">Ponadto </w:t>
      </w:r>
      <w:r w:rsidR="005B5BD1">
        <w:t>przy winnicy zlokalizowany jest hotel</w:t>
      </w:r>
      <w:r w:rsidR="00F43506">
        <w:t xml:space="preserve"> tzw</w:t>
      </w:r>
      <w:r w:rsidR="009B75D5">
        <w:t>.</w:t>
      </w:r>
      <w:r w:rsidR="00F43506">
        <w:t xml:space="preserve"> „dom wina”</w:t>
      </w:r>
      <w:r w:rsidR="005B5BD1">
        <w:t xml:space="preserve"> z 16 pokojami oraz wioska winiarska złożona z 12 domków, w których w każdym są po dwa dwupokojowe apartamenty.</w:t>
      </w:r>
      <w:r w:rsidR="00F43506">
        <w:t xml:space="preserve"> W „domu wina” znajduje się także restauracja serwująca lokalne potrawy, a także sklep z produktami pochodzącymi z gospodarstwa Egri Korona </w:t>
      </w:r>
      <w:r w:rsidR="00F43506" w:rsidRPr="00964E45">
        <w:t>Borház</w:t>
      </w:r>
      <w:r w:rsidR="00F43506">
        <w:t xml:space="preserve"> oraz innych lokalnych producentów.</w:t>
      </w:r>
      <w:r w:rsidR="005B5BD1">
        <w:t xml:space="preserve"> </w:t>
      </w:r>
      <w:r w:rsidR="007D081F">
        <w:t>Na potrzeby turystyki w gospodarstwie powstało sztuczne kąpielisko oraz baseny wykorzystujące źródła terma</w:t>
      </w:r>
      <w:r w:rsidR="00F43506">
        <w:t>lne</w:t>
      </w:r>
      <w:r w:rsidR="004555C6">
        <w:t xml:space="preserve">. Łącznie na stałe cale gospodarstwo zatrudnia przeszło 750 osób, natomiast sezonowo dodatkowo 60 osób. </w:t>
      </w:r>
      <w:r w:rsidR="001D6680">
        <w:t>Należy zaznaczyć, że wizytowane gospodarstwo rozwijało się na przestrzeni lat z wykorzystaniem środków unijnych</w:t>
      </w:r>
      <w:r w:rsidR="000444DB">
        <w:t xml:space="preserve">. </w:t>
      </w:r>
      <w:r w:rsidR="000E2594">
        <w:t>W</w:t>
      </w:r>
      <w:r w:rsidR="0012732C">
        <w:t xml:space="preserve"> Damjen uczestnicy wyjazdu mieli okazję zapoznać się z</w:t>
      </w:r>
      <w:r w:rsidR="000E2594">
        <w:t xml:space="preserve"> gospodarstwem będącym</w:t>
      </w:r>
      <w:r w:rsidR="00FC792B">
        <w:t xml:space="preserve"> doskonałym przykładem rozwoju przedsiębiorczości na terenach </w:t>
      </w:r>
      <w:r w:rsidR="0012732C">
        <w:t xml:space="preserve">wiejskich, wykorzystującym </w:t>
      </w:r>
      <w:r w:rsidR="000E2594">
        <w:t xml:space="preserve">w </w:t>
      </w:r>
      <w:r w:rsidR="00FC792B">
        <w:t xml:space="preserve">maksymalnym </w:t>
      </w:r>
      <w:r w:rsidR="000E2594">
        <w:t>stopniu</w:t>
      </w:r>
      <w:r w:rsidR="0012732C">
        <w:t xml:space="preserve"> zasob</w:t>
      </w:r>
      <w:r w:rsidR="000E2594">
        <w:t>y</w:t>
      </w:r>
      <w:r w:rsidR="0012732C">
        <w:t xml:space="preserve"> naturaln</w:t>
      </w:r>
      <w:r w:rsidR="000E2594">
        <w:t>e</w:t>
      </w:r>
      <w:r w:rsidR="0012732C">
        <w:t xml:space="preserve"> i </w:t>
      </w:r>
      <w:r w:rsidR="000E2594">
        <w:t>klimatyczne</w:t>
      </w:r>
      <w:r w:rsidR="00C65DFF">
        <w:t>, a nawet osobowe</w:t>
      </w:r>
      <w:r w:rsidR="000E2594">
        <w:t xml:space="preserve"> regionu.</w:t>
      </w:r>
      <w:r w:rsidR="001D6680">
        <w:t xml:space="preserve"> Wizytowane gospodarstwo jest</w:t>
      </w:r>
      <w:r w:rsidR="000E2594">
        <w:t xml:space="preserve"> </w:t>
      </w:r>
      <w:r w:rsidR="004D467C">
        <w:t>dobrym</w:t>
      </w:r>
      <w:r w:rsidR="000E2594">
        <w:t xml:space="preserve"> przykładem </w:t>
      </w:r>
      <w:r w:rsidR="00704937">
        <w:t>działalności na rzecz lokalnej społeczności</w:t>
      </w:r>
      <w:r w:rsidR="004E522C">
        <w:t>, poprzez oferowanie im stałego zatrudnienia.</w:t>
      </w:r>
      <w:r w:rsidR="001C3888">
        <w:t xml:space="preserve"> Należy dodać, że gospodarstwo to jest członkiem zarówno Zrzeszenia Producentów Pieczarek, jak i Zrzeszenia Winiarzy </w:t>
      </w:r>
      <w:r w:rsidR="005F73A0">
        <w:t>Regionu Eger, a tym samym kooperuje w tym zakresie z innymi producentami</w:t>
      </w:r>
      <w:r w:rsidR="004D467C">
        <w:t xml:space="preserve"> oraz</w:t>
      </w:r>
      <w:r w:rsidR="005F73A0">
        <w:t xml:space="preserve"> doradztwem w tym zakresie</w:t>
      </w:r>
      <w:r w:rsidR="004D467C">
        <w:t>.</w:t>
      </w:r>
    </w:p>
    <w:p w:rsidR="00305C93" w:rsidRDefault="00AD74CD" w:rsidP="00CA08DD">
      <w:pPr>
        <w:jc w:val="both"/>
      </w:pPr>
      <w:r>
        <w:t xml:space="preserve">Podczas </w:t>
      </w:r>
      <w:r w:rsidR="003805D6">
        <w:t xml:space="preserve">wizyty studyjnej </w:t>
      </w:r>
      <w:r w:rsidR="00483FFD">
        <w:t>uczestnicy</w:t>
      </w:r>
      <w:r w:rsidR="003805D6">
        <w:t xml:space="preserve"> odwiedzili także</w:t>
      </w:r>
      <w:r w:rsidR="000E6366">
        <w:t xml:space="preserve"> ekologiczne</w:t>
      </w:r>
      <w:r w:rsidR="003805D6">
        <w:t xml:space="preserve"> gospodarstwo Farma</w:t>
      </w:r>
      <w:r w:rsidR="00237AD5">
        <w:t xml:space="preserve"> Vychodna na Słowacji</w:t>
      </w:r>
      <w:r w:rsidR="005B3F61">
        <w:t>. Gospodarstwo to</w:t>
      </w:r>
      <w:r w:rsidR="00FF7F8F">
        <w:t xml:space="preserve"> jest przykładem rozwij</w:t>
      </w:r>
      <w:r w:rsidR="000E6366">
        <w:t>ającej</w:t>
      </w:r>
      <w:r w:rsidR="001870B2">
        <w:t xml:space="preserve"> się zagrody edukacyjnej. Obejmuje ono </w:t>
      </w:r>
      <w:r w:rsidR="001870B2">
        <w:lastRenderedPageBreak/>
        <w:t>przeszło 1500 ha, z czego 1/3 to grunty orne</w:t>
      </w:r>
      <w:r>
        <w:t>,</w:t>
      </w:r>
      <w:r w:rsidR="001870B2">
        <w:t xml:space="preserve"> a pozostała cz</w:t>
      </w:r>
      <w:r w:rsidR="00440110">
        <w:t>ęść to łąki. Dodatkowo jest</w:t>
      </w:r>
      <w:r>
        <w:t xml:space="preserve"> w nim</w:t>
      </w:r>
      <w:r w:rsidR="00440110">
        <w:t xml:space="preserve"> 12</w:t>
      </w:r>
      <w:r w:rsidR="001870B2">
        <w:t xml:space="preserve"> ha </w:t>
      </w:r>
      <w:r w:rsidR="001411F5">
        <w:t>upraw jagodowych</w:t>
      </w:r>
      <w:r w:rsidR="004A354D">
        <w:t xml:space="preserve"> i 24 ha ziół</w:t>
      </w:r>
      <w:r w:rsidR="001870B2">
        <w:t>. W gospodarstwie utrzymywanych jest 820 krów</w:t>
      </w:r>
      <w:r w:rsidR="00440110">
        <w:t xml:space="preserve"> mlecznych, 26 sztuk bydła mięsnego,</w:t>
      </w:r>
      <w:r w:rsidR="001870B2">
        <w:t xml:space="preserve"> </w:t>
      </w:r>
      <w:r w:rsidR="00440110">
        <w:t xml:space="preserve">90 owiec, 13 koni, króliki, kury, gęsi, kozy, koty i psy. </w:t>
      </w:r>
      <w:r w:rsidR="00814FF8">
        <w:t xml:space="preserve">W gospodarstwie produkowane są sery z mleka krowiego i </w:t>
      </w:r>
      <w:r w:rsidR="00AB30E2">
        <w:t>owczego, jako</w:t>
      </w:r>
      <w:r w:rsidR="00814FF8">
        <w:t xml:space="preserve"> sery parzone i dojrzewające</w:t>
      </w:r>
      <w:r w:rsidR="001411F5">
        <w:t xml:space="preserve"> w różnych smakach. Ponadto w gospodarstwie produkuje się herbaty ziołowe</w:t>
      </w:r>
      <w:r w:rsidR="004C74E1">
        <w:t xml:space="preserve"> </w:t>
      </w:r>
      <w:r w:rsidR="00E46A23">
        <w:t>przy pomocy</w:t>
      </w:r>
      <w:r w:rsidR="004C74E1">
        <w:t xml:space="preserve"> własnej suszarni</w:t>
      </w:r>
      <w:r w:rsidR="001411F5">
        <w:t xml:space="preserve">. </w:t>
      </w:r>
      <w:r w:rsidR="004C74E1">
        <w:t xml:space="preserve">W gospodarstwie funkcjonuje także sklep z wszystkimi wyrobami z gospodarstwa, oferujący także rękodzieło lokalnych wytwórców. </w:t>
      </w:r>
      <w:r w:rsidR="00B22CFC">
        <w:t>Gospodarstwo prowadzi działalność agroturystyczną i pełni rolę zagrody edukacyjnej. Odwiedzają ją zarówno grupy szkolne, jak i rodziny z dziećmi, które to dowiadują się skąd pochodzi żywność taka jak mleko czy sery</w:t>
      </w:r>
      <w:r w:rsidR="00E46A23">
        <w:t xml:space="preserve"> dostępne</w:t>
      </w:r>
      <w:r w:rsidR="00B22CFC">
        <w:t xml:space="preserve"> na sklepowych półkach. </w:t>
      </w:r>
      <w:r w:rsidR="00117B92">
        <w:t xml:space="preserve">Oferowane są atrakcje dla dzieci w postaci skoku na siano czy strzału z procy do celu. </w:t>
      </w:r>
      <w:r w:rsidR="00D17085">
        <w:t xml:space="preserve">Na farmie planuje się także rozwój turystyki konnej. </w:t>
      </w:r>
    </w:p>
    <w:p w:rsidR="001C3888" w:rsidRDefault="00F211CD" w:rsidP="00DB1F50">
      <w:pPr>
        <w:jc w:val="both"/>
      </w:pPr>
      <w:r>
        <w:t xml:space="preserve">W wizytowanym gospodarstwie </w:t>
      </w:r>
      <w:r w:rsidR="00305C93">
        <w:t xml:space="preserve">odbyło się także </w:t>
      </w:r>
      <w:r w:rsidR="00237AD5">
        <w:t xml:space="preserve">spotkanie z przedstawicielem </w:t>
      </w:r>
      <w:r w:rsidR="00464668">
        <w:t>orga</w:t>
      </w:r>
      <w:r w:rsidR="00305C93">
        <w:t>nizacji</w:t>
      </w:r>
      <w:r>
        <w:t xml:space="preserve"> Tatra Forest Slovakia</w:t>
      </w:r>
      <w:r w:rsidR="00464668">
        <w:t xml:space="preserve"> działającej na r</w:t>
      </w:r>
      <w:r w:rsidR="00167774">
        <w:t>zecz rozwoju obszarów wiejskich regionu</w:t>
      </w:r>
      <w:r w:rsidR="005B3F61">
        <w:t xml:space="preserve"> Lipitov</w:t>
      </w:r>
      <w:r w:rsidR="00A81BFC">
        <w:t>, który przedstawił także współprace organizacji w zakresie promocji agroturystyki i promocji wyrobów lokalnych ze Słowacką Izbą Rolniczą.</w:t>
      </w:r>
      <w:r w:rsidR="006B474E">
        <w:t xml:space="preserve"> Uczestnicy uzyskali także podstawowe informacje o funkcjonowaniu </w:t>
      </w:r>
      <w:r w:rsidR="003C2B10" w:rsidRPr="003C2B10">
        <w:t>regiona</w:t>
      </w:r>
      <w:r w:rsidR="003C2B10">
        <w:t>lnych</w:t>
      </w:r>
      <w:r w:rsidR="003C2B10" w:rsidRPr="003C2B10">
        <w:t xml:space="preserve"> izb rolno-spożywczych (</w:t>
      </w:r>
      <w:r w:rsidR="007B4D73">
        <w:t>Potravinárskych K</w:t>
      </w:r>
      <w:r w:rsidR="007B4D73" w:rsidRPr="007B4D73">
        <w:t>omôr</w:t>
      </w:r>
      <w:r w:rsidR="007B4D73">
        <w:t xml:space="preserve"> tzw. </w:t>
      </w:r>
      <w:r w:rsidR="003C2B10" w:rsidRPr="003C2B10">
        <w:t>RPPK)</w:t>
      </w:r>
      <w:r w:rsidR="0004754F" w:rsidRPr="003C2B10">
        <w:t>,</w:t>
      </w:r>
      <w:r w:rsidR="0004754F">
        <w:t xml:space="preserve"> któ</w:t>
      </w:r>
      <w:r w:rsidR="003C2B10">
        <w:t>rych</w:t>
      </w:r>
      <w:r w:rsidR="0004754F">
        <w:t xml:space="preserve"> cele </w:t>
      </w:r>
      <w:r w:rsidR="00D46F01">
        <w:t xml:space="preserve">podobnie jak w Polsce </w:t>
      </w:r>
      <w:r w:rsidR="0004754F">
        <w:t xml:space="preserve">to reprezentacja wspólnych interesów członków w procesie tworzenia polityki społeczno-gospodarczej </w:t>
      </w:r>
      <w:r w:rsidR="003C2B10">
        <w:t>regionu</w:t>
      </w:r>
      <w:r w:rsidR="0004754F">
        <w:t>, wsparcie i ochrona działalności członków w związku.</w:t>
      </w:r>
      <w:r w:rsidR="00DB1F50">
        <w:t xml:space="preserve"> </w:t>
      </w:r>
      <w:r w:rsidR="00D46F01">
        <w:t>C</w:t>
      </w:r>
      <w:r w:rsidR="00DB1F50">
        <w:t>złonkiem izb mogą być osoby fizyczne, a także prawne prowadzące działalność w rolnictwie, przemyśle spożywczym, usługach biologicznych, technicznych i handlowych dla rolnictwa i przemysłu spożywczego, ale też organizacje pozarządowe i samorządowe w branży rolno-spożywczej oraz inne podmioty.</w:t>
      </w:r>
      <w:r w:rsidR="00D46F01">
        <w:t xml:space="preserve"> Członkostwo jest</w:t>
      </w:r>
      <w:r w:rsidR="00E11065">
        <w:t xml:space="preserve"> jednak</w:t>
      </w:r>
      <w:r w:rsidR="00D46F01">
        <w:t xml:space="preserve"> na Słowacji w przeciwieństwie do Węgier i Polski dobrowolne.</w:t>
      </w:r>
      <w:r w:rsidR="00305C93">
        <w:t xml:space="preserve"> </w:t>
      </w:r>
      <w:r w:rsidR="0017020A">
        <w:t xml:space="preserve">Region </w:t>
      </w:r>
      <w:r w:rsidR="00A81BFC">
        <w:t>Lipitov</w:t>
      </w:r>
      <w:r w:rsidR="0017020A">
        <w:t xml:space="preserve"> ma kluczowe znaczenie dla turystyki Słowacji. </w:t>
      </w:r>
      <w:r w:rsidR="00305C93">
        <w:t>Organizacja</w:t>
      </w:r>
      <w:r w:rsidR="004A293D">
        <w:t>,</w:t>
      </w:r>
      <w:r w:rsidR="006A3D4A">
        <w:t xml:space="preserve"> </w:t>
      </w:r>
      <w:r w:rsidR="004A293D">
        <w:t xml:space="preserve">z którą spotkała się grupa studyjna </w:t>
      </w:r>
      <w:r w:rsidR="006A3D4A">
        <w:t>swoją działalnością</w:t>
      </w:r>
      <w:r w:rsidR="00305C93">
        <w:t xml:space="preserve"> przekonuje lokalnych rolników i mieszkańców obszarów wiejskich do </w:t>
      </w:r>
      <w:r w:rsidR="006A3D4A">
        <w:t xml:space="preserve">zmian z zamkniętych wiosek, z których młodzi ludzie chcą wyjeżdżać, na </w:t>
      </w:r>
      <w:r w:rsidR="00AB30E2">
        <w:t>miejscowości, w których</w:t>
      </w:r>
      <w:r w:rsidR="006A3D4A">
        <w:t xml:space="preserve"> młodzi ludzie widzą swoja przyszłość</w:t>
      </w:r>
      <w:r>
        <w:t>. Zmiana myślenia mieszkańców obszarów wiejskich</w:t>
      </w:r>
      <w:r w:rsidR="00E11065">
        <w:t xml:space="preserve"> to żmudny proces, ponieważ przez doświadczenia historyczne ludzie na słowackiej wsi nie są otwarci na zmiany. N</w:t>
      </w:r>
      <w:r>
        <w:t xml:space="preserve">astępuje </w:t>
      </w:r>
      <w:r w:rsidR="00E11065">
        <w:t xml:space="preserve">on jednak </w:t>
      </w:r>
      <w:r>
        <w:t>głównie poprzez</w:t>
      </w:r>
      <w:r w:rsidR="006A3D4A">
        <w:t xml:space="preserve"> rozwój turystyki wiejskiej,</w:t>
      </w:r>
      <w:r w:rsidR="00FB4844">
        <w:t xml:space="preserve"> dzięki czemu</w:t>
      </w:r>
      <w:r w:rsidR="006A3D4A">
        <w:t xml:space="preserve"> </w:t>
      </w:r>
      <w:r w:rsidR="00FB4844">
        <w:t xml:space="preserve">tworzone są miejsca pracy, ludzie odnajdują się w </w:t>
      </w:r>
      <w:r w:rsidR="006A3D4A">
        <w:t>produkcji rękodzieła</w:t>
      </w:r>
      <w:r w:rsidR="00156602">
        <w:t xml:space="preserve"> </w:t>
      </w:r>
      <w:r w:rsidR="00E11065">
        <w:t>oraz</w:t>
      </w:r>
      <w:r w:rsidR="00FB4844">
        <w:t xml:space="preserve"> wspólne</w:t>
      </w:r>
      <w:r w:rsidR="00156602">
        <w:t xml:space="preserve"> miejsc</w:t>
      </w:r>
      <w:r w:rsidR="00FB4844">
        <w:t>a</w:t>
      </w:r>
      <w:r w:rsidR="00156602">
        <w:t xml:space="preserve"> zbytu swoich produktów</w:t>
      </w:r>
      <w:r w:rsidR="00FB4844">
        <w:t>. Dzięki temu</w:t>
      </w:r>
      <w:r w:rsidR="006A3D4A">
        <w:t xml:space="preserve"> zakładan</w:t>
      </w:r>
      <w:r w:rsidR="00FB4844">
        <w:t xml:space="preserve">e są </w:t>
      </w:r>
      <w:r w:rsidR="006A3D4A">
        <w:t>zagr</w:t>
      </w:r>
      <w:r w:rsidR="00FB4844">
        <w:t>ody edukacyjne takie</w:t>
      </w:r>
      <w:r w:rsidR="006A3D4A">
        <w:t xml:space="preserve"> jak Farma Vychodna. </w:t>
      </w:r>
      <w:r w:rsidR="0017020A">
        <w:t xml:space="preserve">Poprzez </w:t>
      </w:r>
      <w:r w:rsidR="005B6B11">
        <w:t>wyżej opisane</w:t>
      </w:r>
      <w:r w:rsidR="0017020A">
        <w:t xml:space="preserve"> działania ludzie zamieszkujący obszary wiejskie w regionie Lipitov czują się </w:t>
      </w:r>
      <w:r w:rsidR="00D17085">
        <w:t xml:space="preserve">dumni ze swojej małej ojczyzny. </w:t>
      </w:r>
    </w:p>
    <w:p w:rsidR="00C82F34" w:rsidRDefault="00BF7DCF" w:rsidP="00CA08DD">
      <w:pPr>
        <w:jc w:val="both"/>
      </w:pPr>
      <w:r>
        <w:t>Z</w:t>
      </w:r>
      <w:r w:rsidR="00C82F34">
        <w:t>aprezentowane organizacje działające</w:t>
      </w:r>
      <w:r w:rsidR="001A6CC4">
        <w:t xml:space="preserve"> aktywnie</w:t>
      </w:r>
      <w:r w:rsidR="00562CB9">
        <w:t xml:space="preserve"> na terenie wizytowanych krajów </w:t>
      </w:r>
      <w:r w:rsidR="00C82F34">
        <w:t xml:space="preserve">na rzecz rozwoju obszarów wiejskich </w:t>
      </w:r>
      <w:r>
        <w:t>mają rozbudowan</w:t>
      </w:r>
      <w:r w:rsidR="007D7ACF">
        <w:t>e</w:t>
      </w:r>
      <w:r>
        <w:t xml:space="preserve"> </w:t>
      </w:r>
      <w:r w:rsidR="007D7ACF">
        <w:t xml:space="preserve">kierunki działań oraz </w:t>
      </w:r>
      <w:r>
        <w:t xml:space="preserve">strukturę, </w:t>
      </w:r>
      <w:r w:rsidR="00562CB9">
        <w:t>które przynoszą wymierne efekty</w:t>
      </w:r>
      <w:r>
        <w:t xml:space="preserve"> w </w:t>
      </w:r>
      <w:r w:rsidR="00562CB9">
        <w:t>postaci</w:t>
      </w:r>
      <w:r w:rsidR="007D7ACF">
        <w:t xml:space="preserve"> realnej</w:t>
      </w:r>
      <w:r w:rsidR="00562CB9">
        <w:t xml:space="preserve"> odnowy wsi, podnoszeniu poziomu życia mieszkańców obszarów wiejskich,</w:t>
      </w:r>
      <w:r w:rsidR="007D7ACF">
        <w:t xml:space="preserve"> a także</w:t>
      </w:r>
      <w:r w:rsidR="00562CB9">
        <w:t xml:space="preserve"> rozwoju</w:t>
      </w:r>
      <w:r w:rsidR="007D7ACF">
        <w:t xml:space="preserve"> rolnictwa i</w:t>
      </w:r>
      <w:r w:rsidR="00562CB9">
        <w:t xml:space="preserve"> przedsiębiorczości </w:t>
      </w:r>
      <w:r w:rsidR="007D7ACF">
        <w:t>na terenach działania</w:t>
      </w:r>
      <w:r w:rsidR="001A6CC4">
        <w:t xml:space="preserve"> tych organizacji</w:t>
      </w:r>
      <w:r w:rsidR="007D7ACF">
        <w:t>. Wizytowane gospodarstwa są</w:t>
      </w:r>
      <w:r w:rsidR="001A6CC4">
        <w:t xml:space="preserve"> z kolei</w:t>
      </w:r>
      <w:r w:rsidR="007D7ACF">
        <w:t xml:space="preserve"> przykładami wielokierunkowości działań i powiązań pomiędzy</w:t>
      </w:r>
      <w:r w:rsidR="001A6CC4" w:rsidRPr="001A6CC4">
        <w:t xml:space="preserve"> </w:t>
      </w:r>
      <w:r w:rsidR="001A6CC4">
        <w:t>rolnictwem</w:t>
      </w:r>
      <w:r w:rsidR="008B35DF">
        <w:t>,</w:t>
      </w:r>
      <w:r w:rsidR="007D7ACF">
        <w:t xml:space="preserve"> </w:t>
      </w:r>
      <w:r w:rsidR="001A6CC4">
        <w:t xml:space="preserve">a innymi </w:t>
      </w:r>
      <w:r w:rsidR="001E1BAD">
        <w:t xml:space="preserve">kierunkami gospodarki takimi jak np. </w:t>
      </w:r>
      <w:r w:rsidR="007D7ACF">
        <w:t>przetw</w:t>
      </w:r>
      <w:r w:rsidR="001E1BAD">
        <w:t>órstwo</w:t>
      </w:r>
      <w:r w:rsidR="00156602">
        <w:t xml:space="preserve"> płodów rolnych</w:t>
      </w:r>
      <w:r w:rsidR="001E1BAD">
        <w:t xml:space="preserve"> czy turystyka</w:t>
      </w:r>
      <w:r w:rsidR="007D7ACF">
        <w:t>, a także</w:t>
      </w:r>
      <w:r w:rsidR="00156602">
        <w:t xml:space="preserve"> są przykładem tworzenia kompleksowych </w:t>
      </w:r>
      <w:r w:rsidR="007D7ACF">
        <w:t>powiązań</w:t>
      </w:r>
      <w:r w:rsidR="00156602">
        <w:t xml:space="preserve"> </w:t>
      </w:r>
      <w:r w:rsidR="001E1BAD">
        <w:t xml:space="preserve">i form współistnienia oraz </w:t>
      </w:r>
      <w:r w:rsidR="00E573BD">
        <w:t>współpracy gospodarstw rolnych i przedsiębiorstw</w:t>
      </w:r>
      <w:r w:rsidR="00156602">
        <w:t xml:space="preserve"> na obszarach wiejskich</w:t>
      </w:r>
      <w:r w:rsidR="008B35DF">
        <w:t xml:space="preserve"> w celu uzyskiwania rozmaitych korzyści.</w:t>
      </w:r>
    </w:p>
    <w:p w:rsidR="004803A9" w:rsidRDefault="009E2FDF" w:rsidP="00CA08DD">
      <w:pPr>
        <w:jc w:val="both"/>
      </w:pPr>
      <w:r>
        <w:t xml:space="preserve">Każda z </w:t>
      </w:r>
      <w:r w:rsidR="00DC4627">
        <w:t>wizyt i spotkań podczas wyjazdu dały uczestnikom nową wiedzę</w:t>
      </w:r>
      <w:r>
        <w:t xml:space="preserve"> i m</w:t>
      </w:r>
      <w:r w:rsidR="00DC4627">
        <w:t>ożliwości wymiany doświadc</w:t>
      </w:r>
      <w:r w:rsidR="00287C05">
        <w:t>zeń, a także mogą być inspiracją</w:t>
      </w:r>
      <w:r w:rsidR="00DC4627">
        <w:t xml:space="preserve"> do przenoszenia zdobytych informacji i rozwiązań na grunt naszego województwa, które podobnie jak </w:t>
      </w:r>
      <w:r w:rsidR="001A6D4C">
        <w:t xml:space="preserve">węgierski </w:t>
      </w:r>
      <w:r w:rsidR="00DC4627">
        <w:t xml:space="preserve">region </w:t>
      </w:r>
      <w:r w:rsidR="001A6D4C">
        <w:t>Heves oraz słowacki region Lipitov jest województwem o wysokich walorach rolniczo- turystycznych.</w:t>
      </w:r>
    </w:p>
    <w:p w:rsidR="00332DAB" w:rsidRDefault="00332DAB" w:rsidP="00CA08DD">
      <w:pPr>
        <w:jc w:val="both"/>
      </w:pPr>
      <w:r w:rsidRPr="00332DAB">
        <w:t xml:space="preserve">Jeżeli są Państwo zainteresowani zgłębieniem tematyki tworzenia powiązań oraz wymiany wiedzy i doświadczeń pomiędzy różnymi podmiotami na rzecz rozwoju obszarów wiejskich ze szczególnym uwzględnieniem województwa warmińsko-mazurskiego, a także w tematyce funkcjonujących już w naszym województwie inicjatyw oddolnych  w zakresie współpracy na rzecz rozwoju obszarów </w:t>
      </w:r>
      <w:r w:rsidRPr="00332DAB">
        <w:lastRenderedPageBreak/>
        <w:t>wiejskich, skupiających rożne podmioty, mogą Państwo zapoznać się z materiałem informacyjnym przygotowanym przez Partnerów operacji dla jej uczestników:</w:t>
      </w:r>
    </w:p>
    <w:p w:rsidR="00332DAB" w:rsidRDefault="00332DAB" w:rsidP="00CA08DD">
      <w:pPr>
        <w:jc w:val="both"/>
      </w:pPr>
    </w:p>
    <w:p w:rsidR="00332DAB" w:rsidRDefault="00332DAB" w:rsidP="00CA08DD">
      <w:pPr>
        <w:jc w:val="both"/>
      </w:pPr>
    </w:p>
    <w:sectPr w:rsidR="0033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F"/>
    <w:rsid w:val="0000100E"/>
    <w:rsid w:val="00020CCD"/>
    <w:rsid w:val="00023600"/>
    <w:rsid w:val="000444DB"/>
    <w:rsid w:val="0004754F"/>
    <w:rsid w:val="000604F1"/>
    <w:rsid w:val="000610CD"/>
    <w:rsid w:val="00072C1A"/>
    <w:rsid w:val="00084ADF"/>
    <w:rsid w:val="000D3686"/>
    <w:rsid w:val="000E2594"/>
    <w:rsid w:val="000E6366"/>
    <w:rsid w:val="000F7755"/>
    <w:rsid w:val="0011138D"/>
    <w:rsid w:val="00111954"/>
    <w:rsid w:val="00117B92"/>
    <w:rsid w:val="001225E9"/>
    <w:rsid w:val="0012732C"/>
    <w:rsid w:val="00132970"/>
    <w:rsid w:val="00140FFE"/>
    <w:rsid w:val="001411F5"/>
    <w:rsid w:val="001533CD"/>
    <w:rsid w:val="00156602"/>
    <w:rsid w:val="00164CD2"/>
    <w:rsid w:val="00167774"/>
    <w:rsid w:val="0017020A"/>
    <w:rsid w:val="001870B2"/>
    <w:rsid w:val="00195083"/>
    <w:rsid w:val="001A6CC4"/>
    <w:rsid w:val="001A6D4C"/>
    <w:rsid w:val="001B0E29"/>
    <w:rsid w:val="001C3888"/>
    <w:rsid w:val="001D230F"/>
    <w:rsid w:val="001D6234"/>
    <w:rsid w:val="001D6680"/>
    <w:rsid w:val="001E1BAD"/>
    <w:rsid w:val="001F0C68"/>
    <w:rsid w:val="00226978"/>
    <w:rsid w:val="00235167"/>
    <w:rsid w:val="00237AD5"/>
    <w:rsid w:val="002439ED"/>
    <w:rsid w:val="002460A2"/>
    <w:rsid w:val="00253F83"/>
    <w:rsid w:val="002544D8"/>
    <w:rsid w:val="0025589C"/>
    <w:rsid w:val="0025749C"/>
    <w:rsid w:val="00273C83"/>
    <w:rsid w:val="002845E1"/>
    <w:rsid w:val="00287C05"/>
    <w:rsid w:val="002B1B87"/>
    <w:rsid w:val="002B39EA"/>
    <w:rsid w:val="002E4E5C"/>
    <w:rsid w:val="002E7A32"/>
    <w:rsid w:val="0030200C"/>
    <w:rsid w:val="00305C93"/>
    <w:rsid w:val="003315C7"/>
    <w:rsid w:val="00331DB6"/>
    <w:rsid w:val="00332DAB"/>
    <w:rsid w:val="003449BC"/>
    <w:rsid w:val="003805D6"/>
    <w:rsid w:val="003A058C"/>
    <w:rsid w:val="003A3CD1"/>
    <w:rsid w:val="003A5B44"/>
    <w:rsid w:val="003C2B10"/>
    <w:rsid w:val="003C4084"/>
    <w:rsid w:val="003D3E8C"/>
    <w:rsid w:val="003F48F2"/>
    <w:rsid w:val="0040721C"/>
    <w:rsid w:val="0041383C"/>
    <w:rsid w:val="00415B69"/>
    <w:rsid w:val="004235EA"/>
    <w:rsid w:val="00424301"/>
    <w:rsid w:val="0042637D"/>
    <w:rsid w:val="0043557F"/>
    <w:rsid w:val="00440110"/>
    <w:rsid w:val="00441D22"/>
    <w:rsid w:val="00446EE1"/>
    <w:rsid w:val="004555C6"/>
    <w:rsid w:val="00456741"/>
    <w:rsid w:val="00464668"/>
    <w:rsid w:val="004734EE"/>
    <w:rsid w:val="004803A9"/>
    <w:rsid w:val="00483FFD"/>
    <w:rsid w:val="004A293D"/>
    <w:rsid w:val="004A354D"/>
    <w:rsid w:val="004A3F1C"/>
    <w:rsid w:val="004B10B7"/>
    <w:rsid w:val="004C74E1"/>
    <w:rsid w:val="004D2230"/>
    <w:rsid w:val="004D467C"/>
    <w:rsid w:val="004E522C"/>
    <w:rsid w:val="004F20F7"/>
    <w:rsid w:val="004F7D46"/>
    <w:rsid w:val="00504CE1"/>
    <w:rsid w:val="00535C07"/>
    <w:rsid w:val="00560396"/>
    <w:rsid w:val="00562CB9"/>
    <w:rsid w:val="00572FEB"/>
    <w:rsid w:val="00575840"/>
    <w:rsid w:val="0058010A"/>
    <w:rsid w:val="00584871"/>
    <w:rsid w:val="005B1F0C"/>
    <w:rsid w:val="005B3F61"/>
    <w:rsid w:val="005B5BD1"/>
    <w:rsid w:val="005B6B11"/>
    <w:rsid w:val="005C574D"/>
    <w:rsid w:val="005D2549"/>
    <w:rsid w:val="005D5629"/>
    <w:rsid w:val="005F1769"/>
    <w:rsid w:val="005F67C2"/>
    <w:rsid w:val="005F73A0"/>
    <w:rsid w:val="0062495E"/>
    <w:rsid w:val="0063019F"/>
    <w:rsid w:val="00641ACE"/>
    <w:rsid w:val="006470A6"/>
    <w:rsid w:val="0066323B"/>
    <w:rsid w:val="0067669E"/>
    <w:rsid w:val="006A0717"/>
    <w:rsid w:val="006A3D4A"/>
    <w:rsid w:val="006A7AEF"/>
    <w:rsid w:val="006B474E"/>
    <w:rsid w:val="006F45DD"/>
    <w:rsid w:val="00704937"/>
    <w:rsid w:val="0070739C"/>
    <w:rsid w:val="007403EC"/>
    <w:rsid w:val="00751162"/>
    <w:rsid w:val="00755722"/>
    <w:rsid w:val="00762489"/>
    <w:rsid w:val="0077663D"/>
    <w:rsid w:val="007A7A16"/>
    <w:rsid w:val="007B4D73"/>
    <w:rsid w:val="007C6FDA"/>
    <w:rsid w:val="007C79B9"/>
    <w:rsid w:val="007D081F"/>
    <w:rsid w:val="007D7ACF"/>
    <w:rsid w:val="00812EE9"/>
    <w:rsid w:val="00814FF8"/>
    <w:rsid w:val="00822634"/>
    <w:rsid w:val="008227B8"/>
    <w:rsid w:val="0083518D"/>
    <w:rsid w:val="00837C81"/>
    <w:rsid w:val="00894D6E"/>
    <w:rsid w:val="008A6F5E"/>
    <w:rsid w:val="008B35DF"/>
    <w:rsid w:val="008B709D"/>
    <w:rsid w:val="009174C7"/>
    <w:rsid w:val="009449D9"/>
    <w:rsid w:val="00957A9C"/>
    <w:rsid w:val="009634BD"/>
    <w:rsid w:val="00964E45"/>
    <w:rsid w:val="00982DAB"/>
    <w:rsid w:val="00994DEB"/>
    <w:rsid w:val="00995DB9"/>
    <w:rsid w:val="009B75D5"/>
    <w:rsid w:val="009E2FDF"/>
    <w:rsid w:val="00A0309F"/>
    <w:rsid w:val="00A030B0"/>
    <w:rsid w:val="00A46C1D"/>
    <w:rsid w:val="00A558F6"/>
    <w:rsid w:val="00A66DE9"/>
    <w:rsid w:val="00A81BFC"/>
    <w:rsid w:val="00A85F97"/>
    <w:rsid w:val="00AB30E2"/>
    <w:rsid w:val="00AC1FBA"/>
    <w:rsid w:val="00AD56E8"/>
    <w:rsid w:val="00AD74CD"/>
    <w:rsid w:val="00AE596A"/>
    <w:rsid w:val="00B077DB"/>
    <w:rsid w:val="00B22CFC"/>
    <w:rsid w:val="00B23376"/>
    <w:rsid w:val="00B37CD2"/>
    <w:rsid w:val="00B430DA"/>
    <w:rsid w:val="00B4433A"/>
    <w:rsid w:val="00B45A87"/>
    <w:rsid w:val="00B814F0"/>
    <w:rsid w:val="00BA19F3"/>
    <w:rsid w:val="00BA1A92"/>
    <w:rsid w:val="00BB1FED"/>
    <w:rsid w:val="00BB5147"/>
    <w:rsid w:val="00BC6849"/>
    <w:rsid w:val="00BF7DCF"/>
    <w:rsid w:val="00C2186B"/>
    <w:rsid w:val="00C26CE4"/>
    <w:rsid w:val="00C65DFF"/>
    <w:rsid w:val="00C66514"/>
    <w:rsid w:val="00C71876"/>
    <w:rsid w:val="00C82F34"/>
    <w:rsid w:val="00C86027"/>
    <w:rsid w:val="00CA08DD"/>
    <w:rsid w:val="00CC6B8A"/>
    <w:rsid w:val="00CD3732"/>
    <w:rsid w:val="00CE2582"/>
    <w:rsid w:val="00CF094C"/>
    <w:rsid w:val="00D0691F"/>
    <w:rsid w:val="00D17085"/>
    <w:rsid w:val="00D431C6"/>
    <w:rsid w:val="00D441E1"/>
    <w:rsid w:val="00D4608B"/>
    <w:rsid w:val="00D46F01"/>
    <w:rsid w:val="00D675BE"/>
    <w:rsid w:val="00D77A69"/>
    <w:rsid w:val="00D810F5"/>
    <w:rsid w:val="00DB1F50"/>
    <w:rsid w:val="00DB25ED"/>
    <w:rsid w:val="00DB6C6A"/>
    <w:rsid w:val="00DC4627"/>
    <w:rsid w:val="00DC7A10"/>
    <w:rsid w:val="00DE44A8"/>
    <w:rsid w:val="00DF3CF9"/>
    <w:rsid w:val="00E07FCB"/>
    <w:rsid w:val="00E11065"/>
    <w:rsid w:val="00E1554B"/>
    <w:rsid w:val="00E46A23"/>
    <w:rsid w:val="00E538CA"/>
    <w:rsid w:val="00E53D1D"/>
    <w:rsid w:val="00E573BD"/>
    <w:rsid w:val="00E67621"/>
    <w:rsid w:val="00EC4E8C"/>
    <w:rsid w:val="00EC5341"/>
    <w:rsid w:val="00ED6F91"/>
    <w:rsid w:val="00EE1F77"/>
    <w:rsid w:val="00F03A40"/>
    <w:rsid w:val="00F211CD"/>
    <w:rsid w:val="00F22632"/>
    <w:rsid w:val="00F2658F"/>
    <w:rsid w:val="00F43506"/>
    <w:rsid w:val="00F80137"/>
    <w:rsid w:val="00F8501C"/>
    <w:rsid w:val="00FB4844"/>
    <w:rsid w:val="00FC792B"/>
    <w:rsid w:val="00FD71EF"/>
    <w:rsid w:val="00FD79B6"/>
    <w:rsid w:val="00FE2472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6411"/>
  <w15:chartTrackingRefBased/>
  <w15:docId w15:val="{C3B3D295-8A22-41BD-9AAF-74C3BEA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5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65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161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9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4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568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5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WMIR</dc:creator>
  <cp:keywords/>
  <dc:description/>
  <cp:lastModifiedBy>WMIR</cp:lastModifiedBy>
  <cp:revision>84</cp:revision>
  <cp:lastPrinted>2018-10-26T06:06:00Z</cp:lastPrinted>
  <dcterms:created xsi:type="dcterms:W3CDTF">2018-10-23T10:29:00Z</dcterms:created>
  <dcterms:modified xsi:type="dcterms:W3CDTF">2018-10-29T11:24:00Z</dcterms:modified>
</cp:coreProperties>
</file>